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6"/>
        </w:tabs>
        <w:jc w:val="center"/>
        <w:rPr>
          <w:rFonts w:ascii="方正小标宋简体" w:eastAsia="方正小标宋简体"/>
          <w:sz w:val="32"/>
          <w:szCs w:val="32"/>
        </w:rPr>
      </w:pPr>
      <w:r>
        <w:rPr>
          <w:rFonts w:hint="eastAsia" w:ascii="方正小标宋简体" w:eastAsia="方正小标宋简体"/>
          <w:sz w:val="32"/>
          <w:szCs w:val="32"/>
        </w:rPr>
        <w:t>金谷农商银行公开招聘工作人员岗位表（一）</w:t>
      </w:r>
    </w:p>
    <w:p>
      <w:pPr>
        <w:tabs>
          <w:tab w:val="left" w:pos="776"/>
        </w:tabs>
        <w:rPr>
          <w:rFonts w:ascii="方正小标宋简体" w:eastAsia="方正小标宋简体"/>
          <w:sz w:val="32"/>
          <w:szCs w:val="32"/>
        </w:rPr>
      </w:pPr>
    </w:p>
    <w:tbl>
      <w:tblPr>
        <w:tblStyle w:val="6"/>
        <w:tblW w:w="13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325"/>
        <w:gridCol w:w="4057"/>
        <w:gridCol w:w="2154"/>
        <w:gridCol w:w="1836"/>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86" w:type="dxa"/>
            <w:vAlign w:val="center"/>
          </w:tcPr>
          <w:p>
            <w:pPr>
              <w:jc w:val="center"/>
              <w:rPr>
                <w:rFonts w:ascii="仿宋" w:hAnsi="仿宋" w:eastAsia="仿宋"/>
                <w:b/>
                <w:sz w:val="24"/>
                <w:szCs w:val="24"/>
              </w:rPr>
            </w:pPr>
            <w:r>
              <w:rPr>
                <w:rFonts w:hint="eastAsia" w:ascii="仿宋" w:hAnsi="仿宋" w:eastAsia="仿宋"/>
                <w:b/>
                <w:sz w:val="24"/>
                <w:szCs w:val="24"/>
              </w:rPr>
              <w:t>招聘类别</w:t>
            </w:r>
          </w:p>
        </w:tc>
        <w:tc>
          <w:tcPr>
            <w:tcW w:w="1325" w:type="dxa"/>
            <w:vAlign w:val="center"/>
          </w:tcPr>
          <w:p>
            <w:pPr>
              <w:jc w:val="center"/>
              <w:rPr>
                <w:rFonts w:ascii="仿宋" w:hAnsi="仿宋" w:eastAsia="仿宋"/>
                <w:b/>
                <w:sz w:val="24"/>
                <w:szCs w:val="24"/>
              </w:rPr>
            </w:pPr>
            <w:r>
              <w:rPr>
                <w:rFonts w:hint="eastAsia" w:ascii="仿宋" w:hAnsi="仿宋" w:eastAsia="仿宋"/>
                <w:b/>
                <w:sz w:val="24"/>
                <w:szCs w:val="24"/>
              </w:rPr>
              <w:t>岗位名称</w:t>
            </w:r>
          </w:p>
        </w:tc>
        <w:tc>
          <w:tcPr>
            <w:tcW w:w="4057" w:type="dxa"/>
            <w:vAlign w:val="center"/>
          </w:tcPr>
          <w:p>
            <w:pPr>
              <w:jc w:val="center"/>
              <w:rPr>
                <w:rFonts w:ascii="仿宋" w:hAnsi="仿宋" w:eastAsia="仿宋"/>
                <w:b/>
                <w:sz w:val="24"/>
                <w:szCs w:val="24"/>
              </w:rPr>
            </w:pPr>
            <w:r>
              <w:rPr>
                <w:rFonts w:hint="eastAsia" w:ascii="仿宋" w:hAnsi="仿宋" w:eastAsia="仿宋"/>
                <w:b/>
                <w:sz w:val="24"/>
                <w:szCs w:val="24"/>
              </w:rPr>
              <w:t>年龄要求</w:t>
            </w:r>
          </w:p>
        </w:tc>
        <w:tc>
          <w:tcPr>
            <w:tcW w:w="2154" w:type="dxa"/>
            <w:vAlign w:val="center"/>
          </w:tcPr>
          <w:p>
            <w:pPr>
              <w:jc w:val="center"/>
              <w:rPr>
                <w:rFonts w:hint="eastAsia" w:ascii="仿宋" w:hAnsi="仿宋" w:eastAsia="仿宋"/>
                <w:b/>
                <w:sz w:val="24"/>
                <w:szCs w:val="24"/>
              </w:rPr>
            </w:pPr>
            <w:r>
              <w:rPr>
                <w:rFonts w:hint="eastAsia" w:ascii="仿宋" w:hAnsi="仿宋" w:eastAsia="仿宋"/>
                <w:b/>
                <w:sz w:val="24"/>
                <w:szCs w:val="24"/>
                <w:lang w:val="en-US" w:eastAsia="zh-CN"/>
              </w:rPr>
              <w:t>学历</w:t>
            </w:r>
          </w:p>
        </w:tc>
        <w:tc>
          <w:tcPr>
            <w:tcW w:w="1836" w:type="dxa"/>
            <w:vAlign w:val="center"/>
          </w:tcPr>
          <w:p>
            <w:pPr>
              <w:jc w:val="center"/>
              <w:rPr>
                <w:rFonts w:ascii="仿宋" w:hAnsi="仿宋" w:eastAsia="仿宋"/>
                <w:b/>
                <w:sz w:val="24"/>
                <w:szCs w:val="24"/>
              </w:rPr>
            </w:pPr>
            <w:r>
              <w:rPr>
                <w:rFonts w:hint="eastAsia" w:ascii="仿宋" w:hAnsi="仿宋" w:eastAsia="仿宋"/>
                <w:b/>
                <w:sz w:val="24"/>
                <w:szCs w:val="24"/>
              </w:rPr>
              <w:t>专业条件</w:t>
            </w:r>
          </w:p>
        </w:tc>
        <w:tc>
          <w:tcPr>
            <w:tcW w:w="2457" w:type="dxa"/>
            <w:vAlign w:val="center"/>
          </w:tcPr>
          <w:p>
            <w:pPr>
              <w:jc w:val="center"/>
              <w:rPr>
                <w:rFonts w:ascii="仿宋" w:hAnsi="仿宋" w:eastAsia="仿宋"/>
                <w:b/>
                <w:sz w:val="24"/>
                <w:szCs w:val="24"/>
              </w:rPr>
            </w:pPr>
            <w:r>
              <w:rPr>
                <w:rFonts w:hint="eastAsia" w:ascii="仿宋" w:hAnsi="仿宋" w:eastAsia="仿宋"/>
                <w:b/>
                <w:sz w:val="24"/>
                <w:szCs w:val="24"/>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86" w:type="dxa"/>
            <w:vMerge w:val="restart"/>
            <w:vAlign w:val="center"/>
          </w:tcPr>
          <w:p>
            <w:pPr>
              <w:jc w:val="center"/>
              <w:rPr>
                <w:rFonts w:ascii="仿宋" w:hAnsi="仿宋" w:eastAsia="仿宋"/>
                <w:sz w:val="24"/>
                <w:szCs w:val="24"/>
              </w:rPr>
            </w:pPr>
            <w:r>
              <w:rPr>
                <w:rFonts w:hint="eastAsia" w:ascii="仿宋" w:hAnsi="仿宋" w:eastAsia="仿宋"/>
                <w:sz w:val="24"/>
                <w:szCs w:val="24"/>
              </w:rPr>
              <w:t>社会招聘</w:t>
            </w:r>
          </w:p>
        </w:tc>
        <w:tc>
          <w:tcPr>
            <w:tcW w:w="1325" w:type="dxa"/>
            <w:vAlign w:val="center"/>
          </w:tcPr>
          <w:p>
            <w:pPr>
              <w:jc w:val="center"/>
              <w:rPr>
                <w:rFonts w:ascii="仿宋" w:hAnsi="仿宋" w:eastAsia="仿宋" w:cs="仿宋_GB2312"/>
                <w:kern w:val="0"/>
                <w:sz w:val="24"/>
                <w:szCs w:val="24"/>
              </w:rPr>
            </w:pPr>
            <w:r>
              <w:rPr>
                <w:rFonts w:hint="eastAsia" w:ascii="仿宋" w:hAnsi="仿宋" w:eastAsia="仿宋" w:cs="仿宋_GB2312"/>
                <w:kern w:val="0"/>
                <w:sz w:val="24"/>
                <w:szCs w:val="24"/>
              </w:rPr>
              <w:t xml:space="preserve">科技岗 </w:t>
            </w:r>
          </w:p>
          <w:p>
            <w:pPr>
              <w:jc w:val="center"/>
              <w:rPr>
                <w:rFonts w:ascii="仿宋" w:hAnsi="仿宋" w:eastAsia="仿宋"/>
                <w:sz w:val="24"/>
                <w:szCs w:val="24"/>
              </w:rPr>
            </w:pPr>
            <w:r>
              <w:rPr>
                <w:rFonts w:hint="eastAsia" w:ascii="仿宋" w:hAnsi="仿宋" w:eastAsia="仿宋" w:cs="仿宋_GB2312"/>
                <w:kern w:val="0"/>
                <w:sz w:val="24"/>
                <w:szCs w:val="24"/>
              </w:rPr>
              <w:t>(1名)</w:t>
            </w:r>
          </w:p>
        </w:tc>
        <w:tc>
          <w:tcPr>
            <w:tcW w:w="4057" w:type="dxa"/>
            <w:vMerge w:val="restart"/>
            <w:vAlign w:val="center"/>
          </w:tcPr>
          <w:p>
            <w:pPr>
              <w:jc w:val="left"/>
              <w:rPr>
                <w:rFonts w:ascii="仿宋" w:hAnsi="仿宋" w:eastAsia="仿宋"/>
                <w:sz w:val="24"/>
                <w:szCs w:val="24"/>
              </w:rPr>
            </w:pPr>
            <w:r>
              <w:rPr>
                <w:rFonts w:hint="eastAsia" w:ascii="仿宋" w:hAnsi="仿宋" w:eastAsia="仿宋" w:cs="仿宋_GB2312"/>
                <w:color w:val="000000" w:themeColor="text1"/>
                <w:sz w:val="24"/>
                <w:szCs w:val="24"/>
              </w:rPr>
              <w:t>1.年龄在30（含）周岁以下（1991年9月1日以后出生）；2.硕士研究生及以上学历可适当放宽至33周岁（1988年9月1日以后出生）</w:t>
            </w:r>
          </w:p>
        </w:tc>
        <w:tc>
          <w:tcPr>
            <w:tcW w:w="2154" w:type="dxa"/>
            <w:vMerge w:val="restart"/>
            <w:vAlign w:val="center"/>
          </w:tcPr>
          <w:p>
            <w:pPr>
              <w:jc w:val="left"/>
              <w:rPr>
                <w:rFonts w:hint="eastAsia" w:ascii="仿宋" w:hAnsi="仿宋" w:eastAsia="仿宋" w:cs="仿宋_GB2312"/>
                <w:color w:val="000000" w:themeColor="text1"/>
                <w:sz w:val="24"/>
                <w:szCs w:val="24"/>
              </w:rPr>
            </w:pPr>
            <w:r>
              <w:rPr>
                <w:rFonts w:hint="eastAsia" w:ascii="仿宋" w:hAnsi="仿宋" w:eastAsia="仿宋" w:cs="仿宋_GB2312"/>
                <w:color w:val="000000" w:themeColor="text1"/>
                <w:sz w:val="24"/>
                <w:szCs w:val="24"/>
                <w:lang w:val="en-US" w:eastAsia="zh-CN"/>
              </w:rPr>
              <w:t>全日制本科及以上学历</w:t>
            </w:r>
          </w:p>
        </w:tc>
        <w:tc>
          <w:tcPr>
            <w:tcW w:w="1836" w:type="dxa"/>
            <w:vAlign w:val="center"/>
          </w:tcPr>
          <w:p>
            <w:pPr>
              <w:jc w:val="left"/>
              <w:rPr>
                <w:rFonts w:ascii="仿宋" w:hAnsi="仿宋" w:eastAsia="仿宋"/>
                <w:sz w:val="24"/>
                <w:szCs w:val="24"/>
              </w:rPr>
            </w:pPr>
            <w:r>
              <w:rPr>
                <w:rFonts w:hint="eastAsia" w:ascii="仿宋" w:hAnsi="仿宋" w:eastAsia="仿宋" w:cs="仿宋_GB2312"/>
                <w:color w:val="000000" w:themeColor="text1"/>
                <w:sz w:val="24"/>
                <w:szCs w:val="24"/>
              </w:rPr>
              <w:t>计算机、电子信息类相关专业，允许双学位报考</w:t>
            </w:r>
          </w:p>
        </w:tc>
        <w:tc>
          <w:tcPr>
            <w:tcW w:w="2457" w:type="dxa"/>
          </w:tcPr>
          <w:p>
            <w:pPr>
              <w:jc w:val="left"/>
              <w:rPr>
                <w:rFonts w:ascii="仿宋" w:hAnsi="仿宋" w:eastAsia="仿宋" w:cs="仿宋_GB2312"/>
                <w:color w:val="000000" w:themeColor="text1"/>
                <w:kern w:val="0"/>
                <w:sz w:val="24"/>
                <w:szCs w:val="24"/>
              </w:rPr>
            </w:pPr>
            <w:r>
              <w:rPr>
                <w:rFonts w:hint="eastAsia" w:ascii="仿宋" w:hAnsi="仿宋" w:eastAsia="仿宋" w:cs="仿宋_GB2312"/>
                <w:kern w:val="0"/>
                <w:sz w:val="24"/>
                <w:szCs w:val="24"/>
              </w:rPr>
              <w:t>要求计算机相关专业，</w:t>
            </w:r>
            <w:r>
              <w:rPr>
                <w:rFonts w:hint="eastAsia" w:ascii="仿宋" w:hAnsi="仿宋" w:eastAsia="仿宋" w:cs="仿宋_GB2312"/>
                <w:color w:val="000000" w:themeColor="text1"/>
                <w:kern w:val="0"/>
                <w:sz w:val="24"/>
                <w:szCs w:val="24"/>
              </w:rPr>
              <w:t>具有科技信息、电子商务、互联网、银行、证券保险从业经验；</w:t>
            </w:r>
          </w:p>
          <w:p>
            <w:pPr>
              <w:jc w:val="left"/>
              <w:rPr>
                <w:rFonts w:ascii="仿宋" w:hAnsi="仿宋" w:eastAsia="仿宋" w:cs="仿宋_GB2312"/>
                <w:kern w:val="0"/>
                <w:sz w:val="24"/>
                <w:szCs w:val="24"/>
              </w:rPr>
            </w:pPr>
            <w:r>
              <w:rPr>
                <w:rFonts w:hint="eastAsia" w:ascii="仿宋" w:hAnsi="仿宋" w:eastAsia="仿宋" w:cs="仿宋_GB2312"/>
                <w:kern w:val="0"/>
                <w:sz w:val="24"/>
                <w:szCs w:val="24"/>
              </w:rPr>
              <w:t>具备一定的计算机信息系统设计、开发、维护经验；</w:t>
            </w:r>
          </w:p>
          <w:p>
            <w:pPr>
              <w:jc w:val="left"/>
              <w:rPr>
                <w:rFonts w:ascii="仿宋" w:hAnsi="仿宋" w:eastAsia="仿宋" w:cs="仿宋_GB2312"/>
                <w:kern w:val="0"/>
                <w:sz w:val="24"/>
                <w:szCs w:val="24"/>
              </w:rPr>
            </w:pPr>
            <w:r>
              <w:rPr>
                <w:rFonts w:hint="eastAsia" w:ascii="仿宋" w:hAnsi="仿宋" w:eastAsia="仿宋" w:cs="仿宋_GB2312"/>
                <w:kern w:val="0"/>
                <w:sz w:val="24"/>
                <w:szCs w:val="24"/>
              </w:rPr>
              <w:t>持有国家计算机三级或四级证书者优先。</w:t>
            </w:r>
          </w:p>
          <w:p>
            <w:pPr>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86" w:type="dxa"/>
            <w:vMerge w:val="continue"/>
          </w:tcPr>
          <w:p>
            <w:pPr>
              <w:rPr>
                <w:rFonts w:ascii="仿宋" w:hAnsi="仿宋" w:eastAsia="仿宋"/>
                <w:sz w:val="24"/>
                <w:szCs w:val="24"/>
              </w:rPr>
            </w:pPr>
          </w:p>
        </w:tc>
        <w:tc>
          <w:tcPr>
            <w:tcW w:w="1325" w:type="dxa"/>
            <w:vAlign w:val="center"/>
          </w:tcPr>
          <w:p>
            <w:pPr>
              <w:jc w:val="center"/>
              <w:rPr>
                <w:rFonts w:ascii="仿宋" w:hAnsi="仿宋" w:eastAsia="仿宋" w:cs="仿宋_GB2312"/>
                <w:kern w:val="0"/>
                <w:sz w:val="24"/>
                <w:szCs w:val="24"/>
              </w:rPr>
            </w:pPr>
            <w:r>
              <w:rPr>
                <w:rFonts w:hint="eastAsia" w:ascii="仿宋" w:hAnsi="仿宋" w:eastAsia="仿宋" w:cs="仿宋_GB2312"/>
                <w:kern w:val="0"/>
                <w:sz w:val="24"/>
                <w:szCs w:val="24"/>
              </w:rPr>
              <w:t>业务岗</w:t>
            </w:r>
          </w:p>
          <w:p>
            <w:pPr>
              <w:jc w:val="center"/>
              <w:rPr>
                <w:rFonts w:ascii="仿宋" w:hAnsi="仿宋" w:eastAsia="仿宋"/>
                <w:sz w:val="24"/>
                <w:szCs w:val="24"/>
              </w:rPr>
            </w:pPr>
            <w:r>
              <w:rPr>
                <w:rFonts w:hint="eastAsia" w:ascii="仿宋" w:hAnsi="仿宋" w:eastAsia="仿宋" w:cs="仿宋_GB2312"/>
                <w:kern w:val="0"/>
                <w:sz w:val="24"/>
                <w:szCs w:val="24"/>
              </w:rPr>
              <w:t>（4名）</w:t>
            </w:r>
          </w:p>
        </w:tc>
        <w:tc>
          <w:tcPr>
            <w:tcW w:w="4057" w:type="dxa"/>
            <w:vMerge w:val="continue"/>
          </w:tcPr>
          <w:p>
            <w:pPr>
              <w:jc w:val="center"/>
              <w:rPr>
                <w:rFonts w:ascii="仿宋" w:hAnsi="仿宋" w:eastAsia="仿宋"/>
                <w:sz w:val="24"/>
                <w:szCs w:val="24"/>
              </w:rPr>
            </w:pPr>
          </w:p>
        </w:tc>
        <w:tc>
          <w:tcPr>
            <w:tcW w:w="2154" w:type="dxa"/>
            <w:vMerge w:val="continue"/>
            <w:tcBorders/>
          </w:tcPr>
          <w:p>
            <w:pPr>
              <w:jc w:val="left"/>
              <w:rPr>
                <w:rFonts w:hint="eastAsia" w:ascii="仿宋" w:hAnsi="仿宋" w:eastAsia="仿宋" w:cs="仿宋_GB2312"/>
                <w:color w:val="000000" w:themeColor="text1"/>
                <w:sz w:val="24"/>
                <w:szCs w:val="24"/>
              </w:rPr>
            </w:pPr>
          </w:p>
        </w:tc>
        <w:tc>
          <w:tcPr>
            <w:tcW w:w="1836" w:type="dxa"/>
          </w:tcPr>
          <w:p>
            <w:pPr>
              <w:jc w:val="left"/>
              <w:rPr>
                <w:rFonts w:ascii="仿宋" w:hAnsi="仿宋" w:eastAsia="仿宋"/>
                <w:sz w:val="24"/>
                <w:szCs w:val="24"/>
              </w:rPr>
            </w:pPr>
            <w:r>
              <w:rPr>
                <w:rFonts w:hint="eastAsia" w:ascii="仿宋" w:hAnsi="仿宋" w:eastAsia="仿宋" w:cs="仿宋_GB2312"/>
                <w:color w:val="000000" w:themeColor="text1"/>
                <w:sz w:val="24"/>
                <w:szCs w:val="24"/>
              </w:rPr>
              <w:t>经济金融、统计、中国语言文学、法学、计算机、电子信息、工商管理类相关专业，允许双学位报考</w:t>
            </w:r>
          </w:p>
        </w:tc>
        <w:tc>
          <w:tcPr>
            <w:tcW w:w="2457" w:type="dxa"/>
          </w:tcPr>
          <w:p>
            <w:pPr>
              <w:jc w:val="left"/>
              <w:rPr>
                <w:rFonts w:ascii="仿宋" w:hAnsi="仿宋" w:eastAsia="仿宋" w:cs="仿宋_GB2312"/>
                <w:kern w:val="0"/>
                <w:sz w:val="24"/>
                <w:szCs w:val="24"/>
              </w:rPr>
            </w:pPr>
            <w:r>
              <w:rPr>
                <w:rFonts w:hint="eastAsia" w:ascii="仿宋" w:hAnsi="仿宋" w:eastAsia="仿宋" w:cs="仿宋_GB2312"/>
                <w:kern w:val="0"/>
                <w:sz w:val="24"/>
                <w:szCs w:val="24"/>
              </w:rPr>
              <w:t>具有银行业会计运营、公司零售业务、授信审批、风险管理、金融市场、网络金融或证券、保险、互联网金融、电子商务等相关从业经验。</w:t>
            </w:r>
          </w:p>
          <w:p>
            <w:pPr>
              <w:jc w:val="left"/>
              <w:rPr>
                <w:rFonts w:ascii="仿宋" w:hAnsi="仿宋" w:eastAsia="仿宋"/>
                <w:sz w:val="24"/>
                <w:szCs w:val="24"/>
              </w:rPr>
            </w:pPr>
          </w:p>
        </w:tc>
      </w:tr>
    </w:tbl>
    <w:p/>
    <w:p/>
    <w:p/>
    <w:p>
      <w:pPr>
        <w:tabs>
          <w:tab w:val="left" w:pos="776"/>
        </w:tabs>
        <w:jc w:val="center"/>
        <w:rPr>
          <w:rFonts w:ascii="方正小标宋简体" w:eastAsia="方正小标宋简体"/>
          <w:sz w:val="32"/>
          <w:szCs w:val="32"/>
        </w:rPr>
      </w:pPr>
      <w:r>
        <w:rPr>
          <w:rFonts w:hint="eastAsia" w:ascii="方正小标宋简体" w:eastAsia="方正小标宋简体"/>
          <w:sz w:val="32"/>
          <w:szCs w:val="32"/>
        </w:rPr>
        <w:t>金谷农商银行公开招聘工作人员岗位表（二）</w:t>
      </w:r>
    </w:p>
    <w:p>
      <w:pPr>
        <w:tabs>
          <w:tab w:val="left" w:pos="776"/>
        </w:tabs>
        <w:rPr>
          <w:rFonts w:ascii="方正小标宋简体" w:eastAsia="方正小标宋简体"/>
          <w:sz w:val="32"/>
          <w:szCs w:val="32"/>
        </w:rPr>
      </w:pPr>
      <w:bookmarkStart w:id="0" w:name="_GoBack"/>
      <w:bookmarkEnd w:id="0"/>
    </w:p>
    <w:tbl>
      <w:tblPr>
        <w:tblStyle w:val="6"/>
        <w:tblW w:w="12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097"/>
        <w:gridCol w:w="2268"/>
        <w:gridCol w:w="2410"/>
        <w:gridCol w:w="2410"/>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86" w:type="dxa"/>
            <w:vAlign w:val="center"/>
          </w:tcPr>
          <w:p>
            <w:pPr>
              <w:jc w:val="center"/>
              <w:rPr>
                <w:rFonts w:ascii="仿宋" w:hAnsi="仿宋" w:eastAsia="仿宋"/>
                <w:b/>
                <w:sz w:val="24"/>
                <w:szCs w:val="24"/>
              </w:rPr>
            </w:pPr>
            <w:r>
              <w:rPr>
                <w:rFonts w:hint="eastAsia" w:ascii="仿宋" w:hAnsi="仿宋" w:eastAsia="仿宋"/>
                <w:b/>
                <w:sz w:val="24"/>
                <w:szCs w:val="24"/>
              </w:rPr>
              <w:t>招聘类别</w:t>
            </w:r>
          </w:p>
        </w:tc>
        <w:tc>
          <w:tcPr>
            <w:tcW w:w="1097" w:type="dxa"/>
            <w:vAlign w:val="center"/>
          </w:tcPr>
          <w:p>
            <w:pPr>
              <w:jc w:val="center"/>
              <w:rPr>
                <w:rFonts w:ascii="仿宋" w:hAnsi="仿宋" w:eastAsia="仿宋"/>
                <w:b/>
                <w:sz w:val="24"/>
                <w:szCs w:val="24"/>
              </w:rPr>
            </w:pPr>
            <w:r>
              <w:rPr>
                <w:rFonts w:hint="eastAsia" w:ascii="仿宋" w:hAnsi="仿宋" w:eastAsia="仿宋"/>
                <w:b/>
                <w:sz w:val="24"/>
                <w:szCs w:val="24"/>
              </w:rPr>
              <w:t>岗位</w:t>
            </w:r>
          </w:p>
          <w:p>
            <w:pPr>
              <w:jc w:val="center"/>
              <w:rPr>
                <w:rFonts w:ascii="仿宋" w:hAnsi="仿宋" w:eastAsia="仿宋"/>
                <w:b/>
                <w:sz w:val="24"/>
                <w:szCs w:val="24"/>
              </w:rPr>
            </w:pPr>
            <w:r>
              <w:rPr>
                <w:rFonts w:hint="eastAsia" w:ascii="仿宋" w:hAnsi="仿宋" w:eastAsia="仿宋"/>
                <w:b/>
                <w:sz w:val="24"/>
                <w:szCs w:val="24"/>
              </w:rPr>
              <w:t>名称</w:t>
            </w:r>
          </w:p>
        </w:tc>
        <w:tc>
          <w:tcPr>
            <w:tcW w:w="2268" w:type="dxa"/>
            <w:vAlign w:val="center"/>
          </w:tcPr>
          <w:p>
            <w:pPr>
              <w:jc w:val="center"/>
              <w:rPr>
                <w:rFonts w:ascii="仿宋" w:hAnsi="仿宋" w:eastAsia="仿宋"/>
                <w:b/>
                <w:sz w:val="24"/>
                <w:szCs w:val="24"/>
              </w:rPr>
            </w:pPr>
            <w:r>
              <w:rPr>
                <w:rFonts w:hint="eastAsia" w:ascii="仿宋" w:hAnsi="仿宋" w:eastAsia="仿宋"/>
                <w:b/>
                <w:sz w:val="24"/>
                <w:szCs w:val="24"/>
              </w:rPr>
              <w:t>年龄要求</w:t>
            </w:r>
          </w:p>
        </w:tc>
        <w:tc>
          <w:tcPr>
            <w:tcW w:w="2410" w:type="dxa"/>
            <w:vAlign w:val="center"/>
          </w:tcPr>
          <w:p>
            <w:pPr>
              <w:jc w:val="center"/>
              <w:rPr>
                <w:rFonts w:hint="eastAsia" w:ascii="仿宋" w:hAnsi="仿宋" w:eastAsia="仿宋"/>
                <w:b/>
                <w:sz w:val="24"/>
                <w:szCs w:val="24"/>
              </w:rPr>
            </w:pPr>
            <w:r>
              <w:rPr>
                <w:rFonts w:hint="eastAsia" w:ascii="仿宋" w:hAnsi="仿宋" w:eastAsia="仿宋"/>
                <w:b/>
                <w:sz w:val="24"/>
                <w:szCs w:val="24"/>
                <w:lang w:val="en-US" w:eastAsia="zh-CN"/>
              </w:rPr>
              <w:t>学历</w:t>
            </w:r>
          </w:p>
        </w:tc>
        <w:tc>
          <w:tcPr>
            <w:tcW w:w="2410" w:type="dxa"/>
            <w:vAlign w:val="center"/>
          </w:tcPr>
          <w:p>
            <w:pPr>
              <w:jc w:val="center"/>
              <w:rPr>
                <w:rFonts w:ascii="仿宋" w:hAnsi="仿宋" w:eastAsia="仿宋"/>
                <w:b/>
                <w:sz w:val="24"/>
                <w:szCs w:val="24"/>
              </w:rPr>
            </w:pPr>
            <w:r>
              <w:rPr>
                <w:rFonts w:hint="eastAsia" w:ascii="仿宋" w:hAnsi="仿宋" w:eastAsia="仿宋"/>
                <w:b/>
                <w:sz w:val="24"/>
                <w:szCs w:val="24"/>
              </w:rPr>
              <w:t>专业条件</w:t>
            </w:r>
          </w:p>
        </w:tc>
        <w:tc>
          <w:tcPr>
            <w:tcW w:w="3373" w:type="dxa"/>
            <w:vAlign w:val="center"/>
          </w:tcPr>
          <w:p>
            <w:pPr>
              <w:jc w:val="center"/>
              <w:rPr>
                <w:rFonts w:ascii="仿宋" w:hAnsi="仿宋" w:eastAsia="仿宋"/>
                <w:b/>
                <w:sz w:val="24"/>
                <w:szCs w:val="24"/>
              </w:rPr>
            </w:pPr>
            <w:r>
              <w:rPr>
                <w:rFonts w:hint="eastAsia" w:ascii="仿宋" w:hAnsi="仿宋" w:eastAsia="仿宋"/>
                <w:b/>
                <w:sz w:val="24"/>
                <w:szCs w:val="24"/>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86" w:type="dxa"/>
            <w:vMerge w:val="restart"/>
            <w:vAlign w:val="center"/>
          </w:tcPr>
          <w:p>
            <w:pPr>
              <w:jc w:val="center"/>
              <w:rPr>
                <w:rFonts w:ascii="仿宋" w:hAnsi="仿宋" w:eastAsia="仿宋"/>
                <w:sz w:val="24"/>
                <w:szCs w:val="24"/>
              </w:rPr>
            </w:pPr>
            <w:r>
              <w:rPr>
                <w:rFonts w:hint="eastAsia" w:ascii="仿宋" w:hAnsi="仿宋" w:eastAsia="仿宋"/>
                <w:sz w:val="24"/>
                <w:szCs w:val="24"/>
              </w:rPr>
              <w:t>专业人才引进</w:t>
            </w:r>
          </w:p>
        </w:tc>
        <w:tc>
          <w:tcPr>
            <w:tcW w:w="1097" w:type="dxa"/>
            <w:vAlign w:val="center"/>
          </w:tcPr>
          <w:p>
            <w:pPr>
              <w:jc w:val="center"/>
              <w:rPr>
                <w:rFonts w:ascii="仿宋" w:hAnsi="仿宋" w:eastAsia="仿宋" w:cs="仿宋_GB2312"/>
                <w:kern w:val="0"/>
                <w:sz w:val="24"/>
                <w:szCs w:val="24"/>
              </w:rPr>
            </w:pPr>
            <w:r>
              <w:rPr>
                <w:rFonts w:hint="eastAsia" w:ascii="仿宋" w:hAnsi="仿宋" w:eastAsia="仿宋" w:cs="仿宋_GB2312"/>
                <w:kern w:val="0"/>
                <w:sz w:val="24"/>
                <w:szCs w:val="24"/>
              </w:rPr>
              <w:t>中层管理人员</w:t>
            </w:r>
          </w:p>
          <w:p>
            <w:pPr>
              <w:jc w:val="center"/>
              <w:rPr>
                <w:rFonts w:ascii="仿宋" w:hAnsi="仿宋" w:eastAsia="仿宋"/>
                <w:sz w:val="24"/>
                <w:szCs w:val="24"/>
              </w:rPr>
            </w:pPr>
            <w:r>
              <w:rPr>
                <w:rFonts w:hint="eastAsia" w:ascii="仿宋" w:hAnsi="仿宋" w:eastAsia="仿宋" w:cs="仿宋_GB2312"/>
                <w:kern w:val="0"/>
                <w:sz w:val="24"/>
                <w:szCs w:val="24"/>
              </w:rPr>
              <w:t>（2名）</w:t>
            </w:r>
          </w:p>
        </w:tc>
        <w:tc>
          <w:tcPr>
            <w:tcW w:w="2268" w:type="dxa"/>
            <w:vMerge w:val="restart"/>
            <w:vAlign w:val="center"/>
          </w:tcPr>
          <w:p>
            <w:pPr>
              <w:jc w:val="left"/>
              <w:rPr>
                <w:rFonts w:ascii="仿宋" w:hAnsi="仿宋" w:eastAsia="仿宋"/>
                <w:sz w:val="24"/>
                <w:szCs w:val="24"/>
              </w:rPr>
            </w:pPr>
            <w:r>
              <w:rPr>
                <w:rFonts w:hint="eastAsia" w:ascii="仿宋" w:hAnsi="仿宋" w:eastAsia="仿宋" w:cs="仿宋_GB2312"/>
                <w:color w:val="000000" w:themeColor="text1"/>
                <w:kern w:val="0"/>
                <w:sz w:val="24"/>
                <w:szCs w:val="24"/>
              </w:rPr>
              <w:t>年龄在45周岁以下（1976年9月1日以后出生）</w:t>
            </w:r>
          </w:p>
        </w:tc>
        <w:tc>
          <w:tcPr>
            <w:tcW w:w="2410" w:type="dxa"/>
            <w:vMerge w:val="restart"/>
            <w:vAlign w:val="center"/>
          </w:tcPr>
          <w:p>
            <w:pPr>
              <w:jc w:val="left"/>
              <w:rPr>
                <w:rFonts w:hint="eastAsia" w:ascii="仿宋" w:hAnsi="仿宋" w:eastAsia="仿宋" w:cs="仿宋_GB2312"/>
                <w:color w:val="000000" w:themeColor="text1"/>
                <w:sz w:val="24"/>
                <w:szCs w:val="24"/>
              </w:rPr>
            </w:pPr>
            <w:r>
              <w:rPr>
                <w:rFonts w:hint="eastAsia" w:ascii="仿宋" w:hAnsi="仿宋" w:eastAsia="仿宋" w:cs="仿宋_GB2312"/>
                <w:color w:val="000000" w:themeColor="text1"/>
                <w:sz w:val="24"/>
                <w:szCs w:val="24"/>
                <w:lang w:val="en-US" w:eastAsia="zh-CN"/>
              </w:rPr>
              <w:t>全日制本科及以上学历</w:t>
            </w:r>
          </w:p>
        </w:tc>
        <w:tc>
          <w:tcPr>
            <w:tcW w:w="2410" w:type="dxa"/>
            <w:vMerge w:val="restart"/>
            <w:vAlign w:val="center"/>
          </w:tcPr>
          <w:p>
            <w:pPr>
              <w:jc w:val="left"/>
              <w:rPr>
                <w:rFonts w:ascii="仿宋" w:hAnsi="仿宋" w:eastAsia="仿宋"/>
                <w:sz w:val="24"/>
                <w:szCs w:val="24"/>
              </w:rPr>
            </w:pPr>
            <w:r>
              <w:rPr>
                <w:rFonts w:hint="eastAsia" w:ascii="仿宋" w:hAnsi="仿宋" w:eastAsia="仿宋" w:cs="仿宋_GB2312"/>
                <w:color w:val="000000" w:themeColor="text1"/>
                <w:sz w:val="24"/>
                <w:szCs w:val="24"/>
              </w:rPr>
              <w:t>经济金融、统计、中国语言文学、法学、计算机、电子信息、工商管理、教育学类相关专业，允许双学位报考</w:t>
            </w:r>
          </w:p>
        </w:tc>
        <w:tc>
          <w:tcPr>
            <w:tcW w:w="3373" w:type="dxa"/>
          </w:tcPr>
          <w:p>
            <w:pPr>
              <w:rPr>
                <w:rFonts w:ascii="仿宋" w:hAnsi="仿宋" w:eastAsia="仿宋" w:cs="仿宋_GB2312"/>
                <w:color w:val="000000" w:themeColor="text1"/>
                <w:sz w:val="24"/>
                <w:szCs w:val="24"/>
              </w:rPr>
            </w:pPr>
            <w:r>
              <w:rPr>
                <w:rFonts w:ascii="仿宋" w:hAnsi="仿宋" w:eastAsia="仿宋" w:cs="仿宋_GB2312"/>
                <w:color w:val="000000" w:themeColor="text1"/>
                <w:sz w:val="24"/>
                <w:szCs w:val="24"/>
              </w:rPr>
              <w:t>须符合银保监会农村中小金融机构高级管理人员任职资格要求；</w:t>
            </w:r>
            <w:r>
              <w:rPr>
                <w:rFonts w:hint="eastAsia" w:ascii="仿宋" w:hAnsi="仿宋" w:eastAsia="仿宋" w:cs="仿宋_GB2312"/>
                <w:color w:val="000000" w:themeColor="text1"/>
                <w:sz w:val="24"/>
                <w:szCs w:val="24"/>
              </w:rPr>
              <w:t>具备银行业经营管理经验；</w:t>
            </w:r>
            <w:r>
              <w:rPr>
                <w:rFonts w:ascii="仿宋" w:hAnsi="仿宋" w:eastAsia="仿宋" w:cs="仿宋_GB2312"/>
                <w:color w:val="000000" w:themeColor="text1"/>
                <w:sz w:val="24"/>
                <w:szCs w:val="24"/>
              </w:rPr>
              <w:t>具有2年以上的省级金融机构基层管理岗位副职或盟市级金融机构中层副职及相应职级以上工作经验；具备一定的社会资源，熟悉农村或县域金融工作。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286" w:type="dxa"/>
            <w:vMerge w:val="continue"/>
            <w:vAlign w:val="center"/>
          </w:tcPr>
          <w:p>
            <w:pPr>
              <w:jc w:val="center"/>
              <w:rPr>
                <w:rFonts w:ascii="仿宋" w:hAnsi="仿宋" w:eastAsia="仿宋"/>
                <w:sz w:val="24"/>
                <w:szCs w:val="24"/>
              </w:rPr>
            </w:pPr>
          </w:p>
        </w:tc>
        <w:tc>
          <w:tcPr>
            <w:tcW w:w="1097" w:type="dxa"/>
            <w:vAlign w:val="center"/>
          </w:tcPr>
          <w:p>
            <w:pPr>
              <w:jc w:val="center"/>
              <w:rPr>
                <w:rFonts w:ascii="仿宋" w:hAnsi="仿宋" w:eastAsia="仿宋" w:cs="仿宋_GB2312"/>
                <w:kern w:val="0"/>
                <w:sz w:val="24"/>
                <w:szCs w:val="24"/>
              </w:rPr>
            </w:pPr>
            <w:r>
              <w:rPr>
                <w:rFonts w:hint="eastAsia" w:ascii="仿宋" w:hAnsi="仿宋" w:eastAsia="仿宋" w:cs="仿宋_GB2312"/>
                <w:kern w:val="0"/>
                <w:sz w:val="24"/>
                <w:szCs w:val="24"/>
              </w:rPr>
              <w:t>综合岗</w:t>
            </w:r>
          </w:p>
          <w:p>
            <w:pPr>
              <w:jc w:val="center"/>
              <w:rPr>
                <w:rFonts w:ascii="仿宋" w:hAnsi="仿宋" w:eastAsia="仿宋" w:cs="仿宋_GB2312"/>
                <w:kern w:val="0"/>
                <w:sz w:val="24"/>
                <w:szCs w:val="24"/>
              </w:rPr>
            </w:pPr>
            <w:r>
              <w:rPr>
                <w:rFonts w:hint="eastAsia" w:ascii="仿宋" w:hAnsi="仿宋" w:eastAsia="仿宋" w:cs="仿宋_GB2312"/>
                <w:kern w:val="0"/>
                <w:sz w:val="24"/>
                <w:szCs w:val="24"/>
              </w:rPr>
              <w:t>（2名）</w:t>
            </w:r>
          </w:p>
        </w:tc>
        <w:tc>
          <w:tcPr>
            <w:tcW w:w="2268" w:type="dxa"/>
            <w:vMerge w:val="continue"/>
            <w:vAlign w:val="center"/>
          </w:tcPr>
          <w:p>
            <w:pPr>
              <w:jc w:val="left"/>
              <w:rPr>
                <w:rFonts w:ascii="仿宋" w:hAnsi="仿宋" w:eastAsia="仿宋" w:cs="仿宋_GB2312"/>
                <w:color w:val="000000" w:themeColor="text1"/>
                <w:sz w:val="24"/>
                <w:szCs w:val="24"/>
              </w:rPr>
            </w:pPr>
          </w:p>
        </w:tc>
        <w:tc>
          <w:tcPr>
            <w:tcW w:w="2410" w:type="dxa"/>
            <w:vMerge w:val="continue"/>
            <w:tcBorders/>
            <w:vAlign w:val="center"/>
          </w:tcPr>
          <w:p>
            <w:pPr>
              <w:jc w:val="left"/>
              <w:rPr>
                <w:rFonts w:ascii="仿宋" w:hAnsi="仿宋" w:eastAsia="仿宋" w:cs="仿宋_GB2312"/>
                <w:color w:val="000000" w:themeColor="text1"/>
                <w:sz w:val="24"/>
                <w:szCs w:val="24"/>
              </w:rPr>
            </w:pPr>
          </w:p>
        </w:tc>
        <w:tc>
          <w:tcPr>
            <w:tcW w:w="2410" w:type="dxa"/>
            <w:vMerge w:val="continue"/>
            <w:vAlign w:val="center"/>
          </w:tcPr>
          <w:p>
            <w:pPr>
              <w:jc w:val="left"/>
              <w:rPr>
                <w:rFonts w:ascii="仿宋" w:hAnsi="仿宋" w:eastAsia="仿宋" w:cs="仿宋_GB2312"/>
                <w:color w:val="000000" w:themeColor="text1"/>
                <w:sz w:val="24"/>
                <w:szCs w:val="24"/>
              </w:rPr>
            </w:pPr>
          </w:p>
        </w:tc>
        <w:tc>
          <w:tcPr>
            <w:tcW w:w="3373" w:type="dxa"/>
          </w:tcPr>
          <w:p>
            <w:pPr>
              <w:rPr>
                <w:rFonts w:ascii="仿宋" w:hAnsi="仿宋" w:eastAsia="仿宋" w:cs="仿宋_GB2312"/>
                <w:color w:val="000000" w:themeColor="text1"/>
                <w:sz w:val="24"/>
                <w:szCs w:val="24"/>
              </w:rPr>
            </w:pPr>
            <w:r>
              <w:rPr>
                <w:rFonts w:ascii="仿宋" w:hAnsi="仿宋" w:eastAsia="仿宋" w:cs="仿宋_GB2312"/>
                <w:color w:val="000000" w:themeColor="text1"/>
                <w:sz w:val="24"/>
                <w:szCs w:val="24"/>
              </w:rPr>
              <w:t>具有办公室综合管理服务、党建、群团、纪检、金融保险、文艺体育、运营管理等相关工作经验；具备一定的企事业单位财务管理经验或具有大型活动组织工作经验</w:t>
            </w:r>
            <w:r>
              <w:rPr>
                <w:rFonts w:hint="eastAsia" w:ascii="仿宋" w:hAnsi="仿宋" w:eastAsia="仿宋" w:cs="仿宋_GB2312"/>
                <w:color w:val="000000" w:themeColor="text1"/>
                <w:sz w:val="24"/>
                <w:szCs w:val="24"/>
              </w:rPr>
              <w:t>者</w:t>
            </w:r>
            <w:r>
              <w:rPr>
                <w:rFonts w:ascii="仿宋" w:hAnsi="仿宋" w:eastAsia="仿宋" w:cs="仿宋_GB2312"/>
                <w:color w:val="000000" w:themeColor="text1"/>
                <w:sz w:val="24"/>
                <w:szCs w:val="24"/>
              </w:rPr>
              <w:t>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86" w:type="dxa"/>
            <w:vMerge w:val="continue"/>
          </w:tcPr>
          <w:p>
            <w:pPr>
              <w:rPr>
                <w:rFonts w:ascii="仿宋" w:hAnsi="仿宋" w:eastAsia="仿宋"/>
                <w:sz w:val="24"/>
                <w:szCs w:val="24"/>
              </w:rPr>
            </w:pPr>
          </w:p>
        </w:tc>
        <w:tc>
          <w:tcPr>
            <w:tcW w:w="1097" w:type="dxa"/>
            <w:vAlign w:val="center"/>
          </w:tcPr>
          <w:p>
            <w:pPr>
              <w:jc w:val="center"/>
              <w:rPr>
                <w:rFonts w:ascii="仿宋" w:hAnsi="仿宋" w:eastAsia="仿宋" w:cs="仿宋_GB2312"/>
                <w:kern w:val="0"/>
                <w:sz w:val="24"/>
                <w:szCs w:val="24"/>
              </w:rPr>
            </w:pPr>
            <w:r>
              <w:rPr>
                <w:rFonts w:hint="eastAsia" w:ascii="仿宋" w:hAnsi="仿宋" w:eastAsia="仿宋" w:cs="仿宋_GB2312"/>
                <w:kern w:val="0"/>
                <w:sz w:val="24"/>
                <w:szCs w:val="24"/>
              </w:rPr>
              <w:t>业务岗</w:t>
            </w:r>
          </w:p>
          <w:p>
            <w:pPr>
              <w:jc w:val="center"/>
              <w:rPr>
                <w:rFonts w:ascii="仿宋" w:hAnsi="仿宋" w:eastAsia="仿宋"/>
                <w:sz w:val="24"/>
                <w:szCs w:val="24"/>
              </w:rPr>
            </w:pPr>
            <w:r>
              <w:rPr>
                <w:rFonts w:hint="eastAsia" w:ascii="仿宋" w:hAnsi="仿宋" w:eastAsia="仿宋" w:cs="仿宋_GB2312"/>
                <w:kern w:val="0"/>
                <w:sz w:val="24"/>
                <w:szCs w:val="24"/>
              </w:rPr>
              <w:t>（4名）</w:t>
            </w:r>
          </w:p>
        </w:tc>
        <w:tc>
          <w:tcPr>
            <w:tcW w:w="2268" w:type="dxa"/>
            <w:vMerge w:val="continue"/>
          </w:tcPr>
          <w:p>
            <w:pPr>
              <w:jc w:val="center"/>
              <w:rPr>
                <w:rFonts w:ascii="仿宋" w:hAnsi="仿宋" w:eastAsia="仿宋"/>
                <w:sz w:val="24"/>
                <w:szCs w:val="24"/>
              </w:rPr>
            </w:pPr>
          </w:p>
        </w:tc>
        <w:tc>
          <w:tcPr>
            <w:tcW w:w="2410" w:type="dxa"/>
            <w:vMerge w:val="continue"/>
            <w:tcBorders/>
          </w:tcPr>
          <w:p>
            <w:pPr>
              <w:jc w:val="left"/>
              <w:rPr>
                <w:rFonts w:ascii="仿宋" w:hAnsi="仿宋" w:eastAsia="仿宋"/>
                <w:sz w:val="24"/>
                <w:szCs w:val="24"/>
              </w:rPr>
            </w:pPr>
          </w:p>
        </w:tc>
        <w:tc>
          <w:tcPr>
            <w:tcW w:w="2410" w:type="dxa"/>
            <w:vMerge w:val="continue"/>
          </w:tcPr>
          <w:p>
            <w:pPr>
              <w:jc w:val="left"/>
              <w:rPr>
                <w:rFonts w:ascii="仿宋" w:hAnsi="仿宋" w:eastAsia="仿宋"/>
                <w:sz w:val="24"/>
                <w:szCs w:val="24"/>
              </w:rPr>
            </w:pPr>
          </w:p>
        </w:tc>
        <w:tc>
          <w:tcPr>
            <w:tcW w:w="3373" w:type="dxa"/>
          </w:tcPr>
          <w:p>
            <w:pPr>
              <w:rPr>
                <w:rFonts w:ascii="仿宋" w:hAnsi="仿宋" w:eastAsia="仿宋" w:cs="仿宋_GB2312"/>
                <w:kern w:val="0"/>
                <w:sz w:val="24"/>
                <w:szCs w:val="24"/>
              </w:rPr>
            </w:pPr>
            <w:r>
              <w:rPr>
                <w:rFonts w:hint="eastAsia" w:ascii="仿宋" w:hAnsi="仿宋" w:eastAsia="仿宋" w:cs="仿宋_GB2312"/>
                <w:kern w:val="0"/>
                <w:sz w:val="24"/>
                <w:szCs w:val="24"/>
              </w:rPr>
              <w:t>具有一定的银行业会计运营、公司零售业务、授信审批、风险管理、金融市场、</w:t>
            </w:r>
            <w:r>
              <w:rPr>
                <w:rFonts w:hint="eastAsia" w:ascii="仿宋" w:hAnsi="仿宋" w:eastAsia="仿宋" w:cs="仿宋_GB2312"/>
                <w:sz w:val="24"/>
                <w:szCs w:val="24"/>
              </w:rPr>
              <w:t>信</w:t>
            </w:r>
            <w:r>
              <w:rPr>
                <w:rFonts w:hint="eastAsia" w:ascii="仿宋" w:hAnsi="仿宋" w:eastAsia="仿宋"/>
                <w:sz w:val="24"/>
                <w:szCs w:val="24"/>
              </w:rPr>
              <w:t>息科技、</w:t>
            </w:r>
            <w:r>
              <w:rPr>
                <w:rFonts w:hint="eastAsia" w:ascii="仿宋" w:hAnsi="仿宋" w:eastAsia="仿宋" w:cs="仿宋_GB2312"/>
                <w:kern w:val="0"/>
                <w:sz w:val="24"/>
                <w:szCs w:val="24"/>
              </w:rPr>
              <w:t>网络金融相关从业经验；或具有金融保险、财务会计相关从业经验。</w:t>
            </w:r>
          </w:p>
          <w:p>
            <w:pPr>
              <w:jc w:val="left"/>
              <w:rPr>
                <w:rFonts w:ascii="仿宋" w:hAnsi="仿宋" w:eastAsia="仿宋"/>
                <w:sz w:val="24"/>
                <w:szCs w:val="24"/>
              </w:rPr>
            </w:pPr>
          </w:p>
        </w:tc>
      </w:tr>
    </w:tbl>
    <w:p/>
    <w:p/>
    <w:p/>
    <w:p/>
    <w:p/>
    <w:p/>
    <w:p/>
    <w:p/>
    <w:sectPr>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73C5"/>
    <w:rsid w:val="000244F8"/>
    <w:rsid w:val="000A7123"/>
    <w:rsid w:val="000A7FDC"/>
    <w:rsid w:val="00124E9A"/>
    <w:rsid w:val="001C2763"/>
    <w:rsid w:val="001C31A6"/>
    <w:rsid w:val="001C63D7"/>
    <w:rsid w:val="002377E4"/>
    <w:rsid w:val="002B3258"/>
    <w:rsid w:val="002C5BB6"/>
    <w:rsid w:val="002F634A"/>
    <w:rsid w:val="003547B0"/>
    <w:rsid w:val="003641CA"/>
    <w:rsid w:val="003A21D0"/>
    <w:rsid w:val="003F2E5D"/>
    <w:rsid w:val="003F5D34"/>
    <w:rsid w:val="003F6E6D"/>
    <w:rsid w:val="004173AA"/>
    <w:rsid w:val="00470859"/>
    <w:rsid w:val="004B4E72"/>
    <w:rsid w:val="004C553E"/>
    <w:rsid w:val="004D70D4"/>
    <w:rsid w:val="00511E59"/>
    <w:rsid w:val="00514567"/>
    <w:rsid w:val="0056344C"/>
    <w:rsid w:val="005971DA"/>
    <w:rsid w:val="005B72D5"/>
    <w:rsid w:val="00623752"/>
    <w:rsid w:val="006866D7"/>
    <w:rsid w:val="006D2E28"/>
    <w:rsid w:val="007078A7"/>
    <w:rsid w:val="007464E3"/>
    <w:rsid w:val="00761647"/>
    <w:rsid w:val="00766E33"/>
    <w:rsid w:val="00813EF2"/>
    <w:rsid w:val="00830623"/>
    <w:rsid w:val="008A1C16"/>
    <w:rsid w:val="00984785"/>
    <w:rsid w:val="00A22F50"/>
    <w:rsid w:val="00B073C5"/>
    <w:rsid w:val="00BE0845"/>
    <w:rsid w:val="00C06404"/>
    <w:rsid w:val="00C26833"/>
    <w:rsid w:val="00C77CAB"/>
    <w:rsid w:val="00D306EE"/>
    <w:rsid w:val="00D452C0"/>
    <w:rsid w:val="00D54E4D"/>
    <w:rsid w:val="00D75AEB"/>
    <w:rsid w:val="00D82466"/>
    <w:rsid w:val="00DB05AC"/>
    <w:rsid w:val="00E009EB"/>
    <w:rsid w:val="00E3276C"/>
    <w:rsid w:val="00E9586B"/>
    <w:rsid w:val="00F53889"/>
    <w:rsid w:val="00F742B2"/>
    <w:rsid w:val="00F9792A"/>
    <w:rsid w:val="00FB1387"/>
    <w:rsid w:val="076737E0"/>
    <w:rsid w:val="209F3B0C"/>
    <w:rsid w:val="322C59FD"/>
    <w:rsid w:val="7AA7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3"/>
    <w:semiHidden/>
    <w:uiPriority w:val="99"/>
    <w:rPr>
      <w:sz w:val="18"/>
      <w:szCs w:val="18"/>
    </w:rPr>
  </w:style>
  <w:style w:type="character" w:customStyle="1" w:styleId="10">
    <w:name w:val="页脚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Words>
  <Characters>690</Characters>
  <Lines>5</Lines>
  <Paragraphs>1</Paragraphs>
  <TotalTime>1</TotalTime>
  <ScaleCrop>false</ScaleCrop>
  <LinksUpToDate>false</LinksUpToDate>
  <CharactersWithSpaces>810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2021-09-02T08:53:00Z</dcterms:created>
  <dc:creator>WIN</dc:creator>
  <cp:lastModifiedBy>hp</cp:lastModifiedBy>
  <cp:lastPrinted>2021-09-03T01:10:00Z</cp:lastPrinted>
  <dcterms:modified xsi:type="dcterms:W3CDTF">2021-09-03T02:34:50Z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38145365F72B436FAAE16F315A3CE3BE</vt:lpwstr>
  </property>
</Properties>
</file>